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6869" w14:textId="2B865E6A" w:rsidR="00595E58" w:rsidRDefault="001B447A" w:rsidP="00595E5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B447A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.09</w:t>
      </w:r>
      <w:r w:rsidR="00907255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.2021 р. огол</w:t>
      </w:r>
      <w:r w:rsidR="00907255" w:rsidRPr="00907255">
        <w:rPr>
          <w:rFonts w:ascii="Times New Roman" w:hAnsi="Times New Roman" w:cs="Times New Roman"/>
          <w:bCs/>
          <w:sz w:val="26"/>
          <w:szCs w:val="26"/>
          <w:lang w:val="uk-UA"/>
        </w:rPr>
        <w:t>ошено закупівлю</w:t>
      </w:r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виконання робіт по розробці проектної документації по об’єкту «Будівництво каналізаційного </w:t>
      </w:r>
      <w:proofErr w:type="spellStart"/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>колектора</w:t>
      </w:r>
      <w:proofErr w:type="spellEnd"/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 вул. Стеценка з метою ліквідації КНС «Нивки» в м. Києві», ДСТУ Б Д.1.1-1:2013 (71322000-1 Послуги з інженерного проектування в галузі цивільного будівництва ДК 021:2015)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595E58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Номер закупівлі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>UA-2021-09-27-008810-b</w:t>
      </w:r>
    </w:p>
    <w:p w14:paraId="3DAE7319" w14:textId="77777777" w:rsidR="00595E58" w:rsidRDefault="00595E58" w:rsidP="00825E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6862F03" w14:textId="39B7493F" w:rsidR="00825E9D" w:rsidRDefault="00825E9D" w:rsidP="009072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0982DB" w14:textId="0AD4B135" w:rsidR="006B4415" w:rsidRDefault="006B4415" w:rsidP="00595E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розробці проектної документації по об’єкту «Будівництво каналізаційного </w:t>
      </w:r>
      <w:proofErr w:type="spellStart"/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Києві», ДСТУ Б Д.1.1-1:2013 (71322000-1 Послуги з інженерного проектування в галузі цивільного будівництва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 xml:space="preserve">(далі – Об’єкт </w:t>
      </w:r>
      <w:proofErr w:type="spellStart"/>
      <w:r w:rsidR="0090725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4E472E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14:paraId="0E56B15D" w14:textId="77777777" w:rsidR="00907255" w:rsidRDefault="0090725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82DDB38" w14:textId="70EB6D49" w:rsidR="00810EE6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0EE6" w:rsidRPr="00810EE6">
        <w:rPr>
          <w:rFonts w:ascii="Times New Roman" w:hAnsi="Times New Roman" w:cs="Times New Roman"/>
          <w:sz w:val="26"/>
          <w:szCs w:val="26"/>
          <w:lang w:val="uk-UA"/>
        </w:rPr>
        <w:t>UA-2021-09-27-008810-b</w:t>
      </w:r>
    </w:p>
    <w:p w14:paraId="6333E6D1" w14:textId="77777777" w:rsidR="00810EE6" w:rsidRDefault="00810EE6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EA902E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DDF84A2" w14:textId="32F01FC8" w:rsidR="00907255" w:rsidRDefault="00907255" w:rsidP="00907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51B52" w14:textId="6DF02397" w:rsidR="00F72EAA" w:rsidRDefault="00A94B90" w:rsidP="00F70B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від 25.12.2015 № 922-VIII (далі – Закон) Замовник у додатку 3 до тендерної документації на закупівлю по Об’єкту </w:t>
      </w:r>
      <w:proofErr w:type="spellStart"/>
      <w:r w:rsidR="0090725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 відобразив технічні, якісні та кількісні характеристики предмета закупівлі, технічну специфікацію (опис предмета закупівлі), що містяться у вигляді 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Технічного завдання на розробку </w:t>
      </w:r>
      <w:proofErr w:type="spellStart"/>
      <w:r w:rsidR="0090725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</w:t>
      </w:r>
      <w:r w:rsidR="00F70B3E" w:rsidRPr="00F70B3E">
        <w:rPr>
          <w:rFonts w:ascii="Times New Roman" w:hAnsi="Times New Roman" w:cs="Times New Roman"/>
          <w:sz w:val="26"/>
          <w:szCs w:val="26"/>
          <w:lang w:val="uk-UA"/>
        </w:rPr>
        <w:t xml:space="preserve">«Будівництво каналізаційного </w:t>
      </w:r>
      <w:proofErr w:type="spellStart"/>
      <w:r w:rsidR="00F70B3E" w:rsidRPr="00F70B3E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F70B3E" w:rsidRPr="00F70B3E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</w:t>
      </w:r>
      <w:r w:rsidR="00F70B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F79DB1F" w14:textId="0EDE551D" w:rsidR="005C5BE5" w:rsidRPr="005C5BE5" w:rsidRDefault="005C5BE5" w:rsidP="004602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BE5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розробку </w:t>
      </w:r>
      <w:proofErr w:type="spellStart"/>
      <w:r w:rsidRPr="005C5BE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</w:t>
      </w:r>
      <w:r w:rsidR="004602D4" w:rsidRPr="004602D4">
        <w:rPr>
          <w:rFonts w:ascii="Times New Roman" w:hAnsi="Times New Roman" w:cs="Times New Roman"/>
          <w:sz w:val="26"/>
          <w:szCs w:val="26"/>
          <w:lang w:val="uk-UA"/>
        </w:rPr>
        <w:t xml:space="preserve">«Будівництво каналізаційного </w:t>
      </w:r>
      <w:proofErr w:type="spellStart"/>
      <w:r w:rsidR="004602D4" w:rsidRPr="004602D4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4602D4" w:rsidRPr="004602D4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</w:t>
      </w:r>
      <w:r w:rsidR="004602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розроблено керуючись наказом Міністерства регіонального розвитку, будівництва та житлово-комунального господарства України від 16.05.2011 № 45</w:t>
      </w:r>
      <w:r w:rsidRPr="00F72EAA">
        <w:rPr>
          <w:lang w:val="uk-UA"/>
        </w:rPr>
        <w:t xml:space="preserve"> «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розроблення проектної документації на будівництво об'єктів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EAA" w:rsidRPr="00F72EAA">
        <w:rPr>
          <w:rFonts w:ascii="Times New Roman" w:hAnsi="Times New Roman" w:cs="Times New Roman"/>
          <w:sz w:val="26"/>
          <w:szCs w:val="26"/>
          <w:lang w:val="uk-UA"/>
        </w:rPr>
        <w:t>з урахуванням вимог державних будівельних норм ДБН А.2.2-3:2014 «Склад та зміст проектн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ої документації на будівництво». </w:t>
      </w:r>
    </w:p>
    <w:p w14:paraId="3AC3B81B" w14:textId="169F95F0" w:rsidR="00AE5652" w:rsidRDefault="00E83835" w:rsidP="00AE5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E83835">
        <w:rPr>
          <w:rFonts w:ascii="Times New Roman" w:hAnsi="Times New Roman" w:cs="Times New Roman"/>
          <w:sz w:val="26"/>
          <w:szCs w:val="26"/>
          <w:lang w:val="uk-UA"/>
        </w:rPr>
        <w:t xml:space="preserve">Об’єкту </w:t>
      </w:r>
      <w:proofErr w:type="spellStart"/>
      <w:r w:rsidRPr="00E8383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AE5652">
        <w:rPr>
          <w:rFonts w:ascii="Times New Roman" w:hAnsi="Times New Roman" w:cs="Times New Roman"/>
          <w:sz w:val="26"/>
          <w:szCs w:val="26"/>
          <w:lang w:val="uk-UA"/>
        </w:rPr>
        <w:t xml:space="preserve"> передбачається, що роботи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і матеріальні ресурси, що використовуються для їх виконання повинні відповідати державним стандартам, будівельним нормам: ДБН А.2.2-3:2014 Склад та зміст проектної документації на будівництво, ДСТУ-Н Б Д.1.1.-</w:t>
      </w:r>
      <w:r w:rsidR="007F4166" w:rsidRPr="007F416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F4166">
        <w:rPr>
          <w:rFonts w:ascii="Times New Roman" w:hAnsi="Times New Roman" w:cs="Times New Roman"/>
          <w:sz w:val="26"/>
          <w:szCs w:val="26"/>
          <w:lang w:val="uk-UA"/>
        </w:rPr>
        <w:t>:2013 Правила визначення вартості будівництва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а іншим нормативним документам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зазначени</w:t>
      </w:r>
      <w:r w:rsidR="0035322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 у тендерній документації.    </w:t>
      </w:r>
    </w:p>
    <w:p w14:paraId="1454077A" w14:textId="6A80EFDE" w:rsidR="0053477D" w:rsidRDefault="00F72EAA" w:rsidP="004602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2EAA">
        <w:rPr>
          <w:rFonts w:ascii="Times New Roman" w:hAnsi="Times New Roman" w:cs="Times New Roman"/>
          <w:sz w:val="26"/>
          <w:szCs w:val="26"/>
          <w:lang w:val="uk-UA"/>
        </w:rPr>
        <w:lastRenderedPageBreak/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розробку </w:t>
      </w:r>
      <w:proofErr w:type="spellStart"/>
      <w:r w:rsidRPr="00F72EAA">
        <w:rPr>
          <w:rFonts w:ascii="Times New Roman" w:hAnsi="Times New Roman" w:cs="Times New Roman"/>
          <w:sz w:val="26"/>
          <w:szCs w:val="26"/>
          <w:lang w:val="uk-UA"/>
        </w:rPr>
        <w:t>пр</w:t>
      </w:r>
      <w:r w:rsidR="004602D4">
        <w:rPr>
          <w:rFonts w:ascii="Times New Roman" w:hAnsi="Times New Roman" w:cs="Times New Roman"/>
          <w:sz w:val="26"/>
          <w:szCs w:val="26"/>
          <w:lang w:val="uk-UA"/>
        </w:rPr>
        <w:t>оєктної</w:t>
      </w:r>
      <w:proofErr w:type="spellEnd"/>
      <w:r w:rsidR="004602D4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</w:t>
      </w:r>
      <w:r w:rsidR="004602D4" w:rsidRPr="004602D4">
        <w:rPr>
          <w:rFonts w:ascii="Times New Roman" w:hAnsi="Times New Roman" w:cs="Times New Roman"/>
          <w:sz w:val="26"/>
          <w:szCs w:val="26"/>
          <w:lang w:val="uk-UA"/>
        </w:rPr>
        <w:t xml:space="preserve">«Будівництво каналізаційного </w:t>
      </w:r>
      <w:proofErr w:type="spellStart"/>
      <w:r w:rsidR="004602D4" w:rsidRPr="004602D4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4602D4" w:rsidRPr="004602D4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невід’ємна частина тендерної документації, 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бул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розміщена в системі </w:t>
      </w:r>
      <w:proofErr w:type="spellStart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r w:rsidR="009C2EE0" w:rsidRPr="009C2EE0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4602D4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9C2EE0" w:rsidRPr="009C2EE0">
        <w:rPr>
          <w:rFonts w:ascii="Times New Roman" w:hAnsi="Times New Roman" w:cs="Times New Roman"/>
          <w:sz w:val="26"/>
          <w:szCs w:val="26"/>
          <w:lang w:val="uk-UA"/>
        </w:rPr>
        <w:t>.09</w:t>
      </w:r>
      <w:r w:rsidR="0053477D" w:rsidRPr="009C2EE0">
        <w:rPr>
          <w:rFonts w:ascii="Times New Roman" w:hAnsi="Times New Roman" w:cs="Times New Roman"/>
          <w:sz w:val="26"/>
          <w:szCs w:val="26"/>
          <w:lang w:val="uk-UA"/>
        </w:rPr>
        <w:t>.2021.</w:t>
      </w:r>
    </w:p>
    <w:p w14:paraId="4B4EB5BE" w14:textId="77777777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259F07A7" w14:textId="77777777"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33D53195" w14:textId="482AE538" w:rsidR="00283B1A" w:rsidRDefault="00283B1A" w:rsidP="005968D4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3B1A">
        <w:rPr>
          <w:rFonts w:ascii="Times New Roman" w:hAnsi="Times New Roman" w:cs="Times New Roman"/>
          <w:sz w:val="26"/>
          <w:szCs w:val="26"/>
          <w:lang w:val="uk-UA"/>
        </w:rPr>
        <w:t>Рішення К</w:t>
      </w:r>
      <w:r w:rsidR="005968D4">
        <w:rPr>
          <w:rFonts w:ascii="Times New Roman" w:hAnsi="Times New Roman" w:cs="Times New Roman"/>
          <w:sz w:val="26"/>
          <w:szCs w:val="26"/>
          <w:lang w:val="uk-UA"/>
        </w:rPr>
        <w:t>иївської міської ради від 22.04.2021 № 573/614 «</w:t>
      </w:r>
      <w:r w:rsidRPr="00283B1A">
        <w:rPr>
          <w:rFonts w:ascii="Times New Roman" w:hAnsi="Times New Roman" w:cs="Times New Roman"/>
          <w:sz w:val="26"/>
          <w:szCs w:val="26"/>
          <w:lang w:val="uk-UA"/>
        </w:rPr>
        <w:t>Про внесення змін до Програми економічного і соціального розвитку м. Києва на 2021-</w:t>
      </w:r>
      <w:r w:rsidR="005968D4">
        <w:rPr>
          <w:rFonts w:ascii="Times New Roman" w:hAnsi="Times New Roman" w:cs="Times New Roman"/>
          <w:sz w:val="26"/>
          <w:szCs w:val="26"/>
          <w:lang w:val="uk-UA"/>
        </w:rPr>
        <w:t xml:space="preserve">2023 роки» </w:t>
      </w:r>
    </w:p>
    <w:p w14:paraId="30A877EA" w14:textId="77777777" w:rsidR="005968D4" w:rsidRPr="00734A45" w:rsidRDefault="005968D4" w:rsidP="005968D4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E84FFA" w14:textId="16A185E7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56BFA851" w14:textId="656BB273" w:rsidR="003B366F" w:rsidRDefault="006B4415" w:rsidP="00652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proofErr w:type="spellStart"/>
      <w:r w:rsidR="003B366F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«Про затвердження Порядку визначення предмета закупівлі»,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збірників цін на проектні роботи для будівництва, збірника цін на вишукувальні роботи для капітального буді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вництва. При цьому вартість </w:t>
      </w:r>
      <w:proofErr w:type="spellStart"/>
      <w:r w:rsidR="00652BC6">
        <w:rPr>
          <w:rFonts w:ascii="Times New Roman" w:hAnsi="Times New Roman" w:cs="Times New Roman"/>
          <w:sz w:val="26"/>
          <w:szCs w:val="26"/>
          <w:lang w:val="uk-UA"/>
        </w:rPr>
        <w:t>проє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ктних</w:t>
      </w:r>
      <w:proofErr w:type="spellEnd"/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 робіт розраховувати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відповідності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до ДСТУ Б Д.1.1-7:2013.</w:t>
      </w:r>
    </w:p>
    <w:p w14:paraId="7324BF63" w14:textId="0B694D5F" w:rsidR="00EA4E1C" w:rsidRDefault="003B366F" w:rsidP="00274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урахуванням зазначених норм та документів Замовником була визначена очікувана вартість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proofErr w:type="spellStart"/>
      <w:r w:rsidR="00EA4E1C">
        <w:rPr>
          <w:rFonts w:ascii="Times New Roman" w:hAnsi="Times New Roman" w:cs="Times New Roman"/>
          <w:sz w:val="26"/>
          <w:szCs w:val="26"/>
          <w:lang w:val="uk-UA"/>
        </w:rPr>
        <w:t>проєктних</w:t>
      </w:r>
      <w:proofErr w:type="spellEnd"/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 робіт у розмірі </w:t>
      </w:r>
      <w:r w:rsidR="0027467E" w:rsidRPr="0027467E">
        <w:rPr>
          <w:rFonts w:ascii="Times New Roman" w:hAnsi="Times New Roman" w:cs="Times New Roman"/>
          <w:sz w:val="26"/>
          <w:szCs w:val="26"/>
          <w:lang w:val="uk-UA"/>
        </w:rPr>
        <w:t>7 010 266,67 грн з ПДВ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, що </w:t>
      </w:r>
      <w:r w:rsidR="00492146">
        <w:rPr>
          <w:rFonts w:ascii="Times New Roman" w:hAnsi="Times New Roman" w:cs="Times New Roman"/>
          <w:sz w:val="26"/>
          <w:szCs w:val="26"/>
          <w:lang w:val="uk-UA"/>
        </w:rPr>
        <w:t>передбачає</w:t>
      </w:r>
      <w:bookmarkStart w:id="0" w:name="_GoBack"/>
      <w:bookmarkEnd w:id="0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467E" w:rsidRPr="0027467E">
        <w:rPr>
          <w:rFonts w:ascii="Times New Roman" w:hAnsi="Times New Roman" w:cs="Times New Roman"/>
          <w:sz w:val="26"/>
          <w:szCs w:val="26"/>
          <w:lang w:val="uk-UA"/>
        </w:rPr>
        <w:t>коригуванн</w:t>
      </w:r>
      <w:r w:rsidR="0027467E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proofErr w:type="spellStart"/>
      <w:r w:rsidR="0027467E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27467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документації.</w:t>
      </w:r>
    </w:p>
    <w:p w14:paraId="20BF8DB6" w14:textId="77777777" w:rsidR="00EA4E1C" w:rsidRDefault="00EA4E1C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52D91F" w14:textId="5B6048DC" w:rsid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80E85" w14:textId="77777777" w:rsidR="00E83835" w:rsidRP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3835" w:rsidRPr="00E83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0FE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C7C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B447A"/>
    <w:rsid w:val="001B7164"/>
    <w:rsid w:val="00250267"/>
    <w:rsid w:val="0026416C"/>
    <w:rsid w:val="0027467E"/>
    <w:rsid w:val="00283B1A"/>
    <w:rsid w:val="0035322F"/>
    <w:rsid w:val="003B17B2"/>
    <w:rsid w:val="003B366F"/>
    <w:rsid w:val="004602D4"/>
    <w:rsid w:val="004713EA"/>
    <w:rsid w:val="00492146"/>
    <w:rsid w:val="004A74C1"/>
    <w:rsid w:val="004E46BD"/>
    <w:rsid w:val="004E472E"/>
    <w:rsid w:val="0053477D"/>
    <w:rsid w:val="00595E58"/>
    <w:rsid w:val="005968D4"/>
    <w:rsid w:val="005C5BE5"/>
    <w:rsid w:val="00606893"/>
    <w:rsid w:val="00652BC6"/>
    <w:rsid w:val="00664D27"/>
    <w:rsid w:val="006B4415"/>
    <w:rsid w:val="00734A45"/>
    <w:rsid w:val="00776304"/>
    <w:rsid w:val="007A252E"/>
    <w:rsid w:val="007F4166"/>
    <w:rsid w:val="00810EE6"/>
    <w:rsid w:val="00825E9D"/>
    <w:rsid w:val="00907255"/>
    <w:rsid w:val="00907DD5"/>
    <w:rsid w:val="009B2A8C"/>
    <w:rsid w:val="009B7AC1"/>
    <w:rsid w:val="009C2EE0"/>
    <w:rsid w:val="00A94B90"/>
    <w:rsid w:val="00A97388"/>
    <w:rsid w:val="00AE5652"/>
    <w:rsid w:val="00B835AB"/>
    <w:rsid w:val="00BF36FF"/>
    <w:rsid w:val="00C40CA7"/>
    <w:rsid w:val="00C47D8F"/>
    <w:rsid w:val="00C572EC"/>
    <w:rsid w:val="00D3534F"/>
    <w:rsid w:val="00D54416"/>
    <w:rsid w:val="00D616F9"/>
    <w:rsid w:val="00D95365"/>
    <w:rsid w:val="00E43B9F"/>
    <w:rsid w:val="00E83835"/>
    <w:rsid w:val="00EA4E1C"/>
    <w:rsid w:val="00ED5E37"/>
    <w:rsid w:val="00EE5801"/>
    <w:rsid w:val="00F70B3E"/>
    <w:rsid w:val="00F72EAA"/>
    <w:rsid w:val="00F7498C"/>
    <w:rsid w:val="00FB0CD3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3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32</cp:revision>
  <cp:lastPrinted>2021-09-22T07:46:00Z</cp:lastPrinted>
  <dcterms:created xsi:type="dcterms:W3CDTF">2021-06-03T06:38:00Z</dcterms:created>
  <dcterms:modified xsi:type="dcterms:W3CDTF">2021-09-28T07:58:00Z</dcterms:modified>
</cp:coreProperties>
</file>